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F9" w:rsidRDefault="00A11B22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8715F9" w:rsidRDefault="00A11B22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8715F9" w:rsidRDefault="00A11B22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8715F9" w:rsidRDefault="008715F9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8715F9" w:rsidRDefault="00A11B22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8715F9" w:rsidRDefault="008715F9">
      <w:pPr>
        <w:rPr>
          <w:lang w:val="uk-UA" w:eastAsia="zh-CN" w:bidi="ar-SA"/>
        </w:rPr>
      </w:pPr>
    </w:p>
    <w:p w:rsidR="008715F9" w:rsidRDefault="00A11B22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8715F9" w:rsidRDefault="008715F9">
      <w:pPr>
        <w:rPr>
          <w:rFonts w:cs="Times New Roman"/>
          <w:b/>
          <w:bCs/>
          <w:caps/>
          <w:color w:val="000000"/>
        </w:rPr>
      </w:pPr>
    </w:p>
    <w:p w:rsidR="008715F9" w:rsidRDefault="00A11B22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 </w:t>
      </w:r>
      <w:bookmarkStart w:id="1" w:name="_GoBack"/>
      <w:bookmarkEnd w:id="1"/>
      <w:r>
        <w:rPr>
          <w:rFonts w:eastAsia="Times New Roman" w:cs="Calibri"/>
          <w:b/>
          <w:bCs/>
          <w:iCs/>
          <w:color w:val="000000"/>
          <w:lang w:val="uk-UA"/>
        </w:rPr>
        <w:t xml:space="preserve">  </w:t>
      </w:r>
      <w:bookmarkStart w:id="2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№1710-</w:t>
      </w:r>
      <w:bookmarkEnd w:id="2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8715F9" w:rsidRDefault="008715F9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8715F9" w:rsidRDefault="00A11B22">
      <w:pPr>
        <w:widowControl/>
        <w:tabs>
          <w:tab w:val="left" w:pos="0"/>
        </w:tabs>
        <w:suppressAutoHyphens w:val="0"/>
        <w:ind w:left="-17" w:right="4422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розробку проекту землеустрою щодо                    відведення земельної ділянки зі зміною             цільового призначення для ведення особистого селянського господарства, що розташована за межами населених пунктів на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території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6321780500:02:000:1307)</w:t>
      </w:r>
    </w:p>
    <w:p w:rsidR="008715F9" w:rsidRDefault="008715F9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8715F9" w:rsidRDefault="00A11B22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ab/>
        <w:t xml:space="preserve">   Враховуючи Витяг з реєстру речових прав на нерухоме майно індексний номер                                    286642242 від 25.11.2021 року, рекомендації пос</w:t>
      </w:r>
      <w:r>
        <w:rPr>
          <w:rFonts w:eastAsia="Times New Roman" w:cs="Times New Roman"/>
          <w:color w:val="000000"/>
          <w:lang w:val="uk-UA" w:bidi="ar-SA"/>
        </w:rPr>
        <w:t xml:space="preserve">тійної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 25 Закону України «Про землеустрій</w:t>
      </w:r>
      <w:r>
        <w:rPr>
          <w:rFonts w:eastAsia="Times New Roman" w:cs="Times New Roman"/>
          <w:color w:val="000000"/>
          <w:lang w:val="uk-UA" w:bidi="ar-SA"/>
        </w:rPr>
        <w:t xml:space="preserve">»,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8715F9" w:rsidRDefault="008715F9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8715F9" w:rsidRDefault="00A11B22">
      <w:pPr>
        <w:widowControl/>
        <w:suppressAutoHyphens w:val="0"/>
        <w:ind w:left="-74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8715F9" w:rsidRDefault="008715F9">
      <w:pPr>
        <w:widowControl/>
        <w:suppressAutoHyphens w:val="0"/>
        <w:ind w:left="-74"/>
        <w:jc w:val="both"/>
        <w:rPr>
          <w:b/>
          <w:bCs/>
        </w:rPr>
      </w:pPr>
    </w:p>
    <w:p w:rsidR="008715F9" w:rsidRDefault="00A11B22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міській раді, ідентифікаційний код юридичної особи: 04058674, місце знаходження юридичної особи: вул. </w:t>
      </w:r>
      <w:r>
        <w:rPr>
          <w:rFonts w:eastAsia="Times New Roman" w:cs="Times New Roman"/>
          <w:color w:val="000000"/>
          <w:lang w:val="uk-UA" w:bidi="ar-SA"/>
        </w:rPr>
        <w:t xml:space="preserve">Адміністративна, буд. 9, м. Зміїв, на     розробку проекту землеустрою щодо відведення земельної ділянки кадастровий номер 6321780500:02:000:1307, загальною площею 23,4274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міської ради </w:t>
      </w:r>
      <w:r>
        <w:rPr>
          <w:rFonts w:eastAsia="Times New Roman" w:cs="Times New Roman"/>
          <w:color w:val="000000"/>
          <w:lang w:val="uk-UA" w:bidi="ar-SA"/>
        </w:rPr>
        <w:t>зі зміною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>(код                          цільового призначення згідно з</w:t>
      </w:r>
      <w:r>
        <w:rPr>
          <w:rFonts w:eastAsia="Times New Roman" w:cs="Times New Roman"/>
          <w:color w:val="000000"/>
          <w:lang w:val="uk-UA" w:bidi="ar-SA"/>
        </w:rPr>
        <w:t xml:space="preserve"> КВЦПЗ - 01.03) </w:t>
      </w:r>
      <w:r w:rsidRPr="00A11B22">
        <w:rPr>
          <w:rFonts w:eastAsia="Times New Roman" w:cs="Times New Roman"/>
          <w:color w:val="000000"/>
          <w:lang w:val="uk-UA" w:bidi="ar-SA"/>
        </w:rPr>
        <w:t>зі здійсненням її поділу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8715F9" w:rsidRDefault="00A11B22">
      <w:pPr>
        <w:widowControl/>
        <w:tabs>
          <w:tab w:val="left" w:pos="0"/>
        </w:tabs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</w:t>
      </w:r>
      <w:r>
        <w:rPr>
          <w:rFonts w:eastAsia="Times New Roman" w:cs="Times New Roman"/>
          <w:color w:val="000000"/>
          <w:lang w:val="uk-UA" w:bidi="ar-SA"/>
        </w:rPr>
        <w:t xml:space="preserve">розроблення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8715F9" w:rsidRDefault="00A11B22">
      <w:pPr>
        <w:widowControl/>
        <w:tabs>
          <w:tab w:val="left" w:pos="568"/>
        </w:tabs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рішення покласти на п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остійну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8715F9" w:rsidRDefault="008715F9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8715F9" w:rsidRDefault="008715F9">
      <w:pPr>
        <w:widowControl/>
        <w:tabs>
          <w:tab w:val="left" w:pos="0"/>
        </w:tabs>
        <w:suppressAutoHyphens w:val="0"/>
        <w:ind w:left="-737" w:right="4309"/>
        <w:jc w:val="both"/>
      </w:pPr>
    </w:p>
    <w:p w:rsidR="008715F9" w:rsidRDefault="008715F9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8715F9" w:rsidRDefault="008715F9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8715F9" w:rsidRDefault="00A11B22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Павло ГОЛОДНІКОВ</w:t>
      </w:r>
    </w:p>
    <w:sectPr w:rsidR="008715F9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D5B31"/>
    <w:multiLevelType w:val="multilevel"/>
    <w:tmpl w:val="810053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703F6416"/>
    <w:multiLevelType w:val="multilevel"/>
    <w:tmpl w:val="D8FCC6A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8715F9"/>
    <w:rsid w:val="008715F9"/>
    <w:rsid w:val="00A1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3E7B"/>
  <w15:docId w15:val="{C222268E-0E06-49AF-8EF3-FC1B51C3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162</cp:revision>
  <cp:lastPrinted>2022-01-28T11:23:00Z</cp:lastPrinted>
  <dcterms:created xsi:type="dcterms:W3CDTF">2021-01-21T07:40:00Z</dcterms:created>
  <dcterms:modified xsi:type="dcterms:W3CDTF">2022-01-28T11:23:00Z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